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pPr>
    </w:p>
    <w:p>
      <w:pPr>
        <w:pStyle w:val="Normal (Web)"/>
        <w:rPr>
          <w:rFonts w:ascii="Calibri" w:cs="Calibri" w:hAnsi="Calibri" w:eastAsia="Calibri"/>
          <w:color w:val="000000"/>
          <w:sz w:val="22"/>
          <w:szCs w:val="22"/>
          <w:u w:color="000000"/>
        </w:rPr>
      </w:pPr>
    </w:p>
    <w:p>
      <w:pPr>
        <w:pStyle w:val="Normal (Web)"/>
      </w:pPr>
      <w:r>
        <w:rPr>
          <w:rFonts w:ascii="Calibri" w:cs="Calibri" w:hAnsi="Calibri" w:eastAsia="Calibri"/>
          <w:color w:val="000000"/>
          <w:sz w:val="22"/>
          <w:szCs w:val="22"/>
          <w:u w:color="000000"/>
          <w:rtl w:val="0"/>
          <w:lang w:val="en-US"/>
        </w:rPr>
        <w:t xml:space="preserve">Dear </w:t>
      </w:r>
      <w:r>
        <w:rPr>
          <w:rFonts w:ascii="Calibri" w:cs="Calibri" w:hAnsi="Calibri" w:eastAsia="Calibri"/>
          <w:color w:val="000000"/>
          <w:sz w:val="22"/>
          <w:szCs w:val="22"/>
          <w:u w:color="000000"/>
          <w:shd w:val="clear" w:color="auto" w:fill="ffff00"/>
          <w:rtl w:val="0"/>
          <w:lang w:val="en-US"/>
        </w:rPr>
        <w:t>(Manager</w:t>
      </w:r>
      <w:r>
        <w:rPr>
          <w:rFonts w:ascii="Calibri" w:cs="Calibri" w:hAnsi="Calibri" w:eastAsia="Calibri"/>
          <w:color w:val="000000"/>
          <w:sz w:val="22"/>
          <w:szCs w:val="22"/>
          <w:u w:color="000000"/>
          <w:shd w:val="clear" w:color="auto" w:fill="ffff00"/>
          <w:rtl w:val="0"/>
          <w:lang w:val="en-US"/>
        </w:rPr>
        <w:t>’</w:t>
      </w:r>
      <w:r>
        <w:rPr>
          <w:rFonts w:ascii="Calibri" w:cs="Calibri" w:hAnsi="Calibri" w:eastAsia="Calibri"/>
          <w:color w:val="000000"/>
          <w:sz w:val="22"/>
          <w:szCs w:val="22"/>
          <w:u w:color="000000"/>
          <w:shd w:val="clear" w:color="auto" w:fill="ffff00"/>
          <w:rtl w:val="0"/>
          <w:lang w:val="en-US"/>
        </w:rPr>
        <w:t>s Name),</w:t>
      </w:r>
    </w:p>
    <w:p>
      <w:pPr>
        <w:pStyle w:val="Body"/>
      </w:pPr>
    </w:p>
    <w:p>
      <w:pPr>
        <w:pStyle w:val="Normal (Web)"/>
      </w:pPr>
      <w:r>
        <w:rPr>
          <w:rFonts w:ascii="Calibri" w:cs="Calibri" w:hAnsi="Calibri" w:eastAsia="Calibri"/>
          <w:color w:val="000000"/>
          <w:sz w:val="22"/>
          <w:szCs w:val="22"/>
          <w:u w:color="000000"/>
          <w:rtl w:val="0"/>
          <w:lang w:val="en-US"/>
        </w:rPr>
        <w:t>I</w:t>
      </w:r>
      <w:r>
        <w:rPr>
          <w:rFonts w:ascii="Calibri" w:cs="Calibri" w:hAnsi="Calibri" w:eastAsia="Calibri"/>
          <w:color w:val="000000"/>
          <w:sz w:val="22"/>
          <w:szCs w:val="22"/>
          <w:u w:color="000000"/>
          <w:rtl w:val="0"/>
          <w:lang w:val="en-US"/>
        </w:rPr>
        <w:t>’</w:t>
      </w:r>
      <w:r>
        <w:rPr>
          <w:rFonts w:ascii="Calibri" w:cs="Calibri" w:hAnsi="Calibri" w:eastAsia="Calibri"/>
          <w:color w:val="000000"/>
          <w:sz w:val="22"/>
          <w:szCs w:val="22"/>
          <w:u w:color="000000"/>
          <w:rtl w:val="0"/>
          <w:lang w:val="en-US"/>
        </w:rPr>
        <w:t xml:space="preserve">m thrilled to submit this request to attend the Executive Leadership Support Forum: Detroit on </w:t>
      </w:r>
      <w:r>
        <w:rPr>
          <w:rFonts w:ascii="Calibri" w:cs="Calibri" w:hAnsi="Calibri" w:eastAsia="Calibri"/>
          <w:color w:val="000000"/>
          <w:sz w:val="22"/>
          <w:szCs w:val="22"/>
          <w:u w:color="000000"/>
          <w:rtl w:val="0"/>
          <w:lang w:val="en-US"/>
        </w:rPr>
        <w:t>July</w:t>
      </w:r>
      <w:r>
        <w:rPr>
          <w:rFonts w:ascii="Calibri" w:cs="Calibri" w:hAnsi="Calibri" w:eastAsia="Calibri"/>
          <w:color w:val="000000"/>
          <w:sz w:val="22"/>
          <w:szCs w:val="22"/>
          <w:u w:color="000000"/>
          <w:rtl w:val="0"/>
          <w:lang w:val="en-US"/>
        </w:rPr>
        <w:t xml:space="preserve"> </w:t>
      </w:r>
      <w:r>
        <w:rPr>
          <w:rFonts w:ascii="Calibri" w:cs="Calibri" w:hAnsi="Calibri" w:eastAsia="Calibri"/>
          <w:color w:val="000000"/>
          <w:sz w:val="22"/>
          <w:szCs w:val="22"/>
          <w:u w:color="000000"/>
          <w:rtl w:val="0"/>
          <w:lang w:val="en-US"/>
        </w:rPr>
        <w:t>29</w:t>
      </w:r>
      <w:r>
        <w:rPr>
          <w:rFonts w:ascii="Calibri" w:cs="Calibri" w:hAnsi="Calibri" w:eastAsia="Calibri"/>
          <w:color w:val="000000"/>
          <w:sz w:val="22"/>
          <w:szCs w:val="22"/>
          <w:u w:color="000000"/>
          <w:rtl w:val="0"/>
          <w:lang w:val="en-US"/>
        </w:rPr>
        <w:t>-</w:t>
      </w:r>
      <w:r>
        <w:rPr>
          <w:rFonts w:ascii="Calibri" w:cs="Calibri" w:hAnsi="Calibri" w:eastAsia="Calibri"/>
          <w:color w:val="000000"/>
          <w:sz w:val="22"/>
          <w:szCs w:val="22"/>
          <w:u w:color="000000"/>
          <w:rtl w:val="0"/>
          <w:lang w:val="en-US"/>
        </w:rPr>
        <w:t>30</w:t>
      </w:r>
      <w:r>
        <w:rPr>
          <w:rFonts w:ascii="Calibri" w:cs="Calibri" w:hAnsi="Calibri" w:eastAsia="Calibri"/>
          <w:color w:val="000000"/>
          <w:sz w:val="22"/>
          <w:szCs w:val="22"/>
          <w:u w:color="000000"/>
          <w:rtl w:val="0"/>
          <w:lang w:val="en-US"/>
        </w:rPr>
        <w:t>, 2020. ELS Forum provides continuing education and career development for ambitious executive assistants like me who are driven to exceed expectations. It</w:t>
      </w:r>
      <w:r>
        <w:rPr>
          <w:rFonts w:ascii="Calibri" w:cs="Calibri" w:hAnsi="Calibri" w:eastAsia="Calibri"/>
          <w:color w:val="000000"/>
          <w:sz w:val="22"/>
          <w:szCs w:val="22"/>
          <w:u w:color="000000"/>
          <w:rtl w:val="0"/>
          <w:lang w:val="en-US"/>
        </w:rPr>
        <w:t>’</w:t>
      </w:r>
      <w:r>
        <w:rPr>
          <w:rFonts w:ascii="Calibri" w:cs="Calibri" w:hAnsi="Calibri" w:eastAsia="Calibri"/>
          <w:color w:val="000000"/>
          <w:sz w:val="22"/>
          <w:szCs w:val="22"/>
          <w:u w:color="000000"/>
          <w:rtl w:val="0"/>
          <w:lang w:val="en-US"/>
        </w:rPr>
        <w:t>s a rare opportunity for me to develop the exact skills I need to increase my performance and find innovative solutions to organizational challenges.</w:t>
      </w:r>
    </w:p>
    <w:p>
      <w:pPr>
        <w:pStyle w:val="Body"/>
      </w:pPr>
    </w:p>
    <w:p>
      <w:pPr>
        <w:pStyle w:val="Normal (Web)"/>
      </w:pPr>
      <w:r>
        <w:rPr>
          <w:rFonts w:ascii="Calibri" w:cs="Calibri" w:hAnsi="Calibri" w:eastAsia="Calibri"/>
          <w:b w:val="1"/>
          <w:bCs w:val="1"/>
          <w:color w:val="000000"/>
          <w:sz w:val="22"/>
          <w:szCs w:val="22"/>
          <w:u w:color="000000"/>
          <w:rtl w:val="0"/>
          <w:lang w:val="en-US"/>
        </w:rPr>
        <w:t>ABOUT ELS:</w:t>
      </w:r>
      <w:r>
        <w:rPr>
          <w:rFonts w:ascii="Calibri" w:cs="Calibri" w:hAnsi="Calibri" w:eastAsia="Calibri"/>
          <w:b w:val="1"/>
          <w:bCs w:val="1"/>
          <w:color w:val="000000"/>
          <w:sz w:val="22"/>
          <w:szCs w:val="22"/>
          <w:u w:color="000000"/>
          <w:rtl w:val="0"/>
          <w:lang w:val="en-US"/>
        </w:rPr>
        <w:t> </w:t>
      </w:r>
    </w:p>
    <w:p>
      <w:pPr>
        <w:pStyle w:val="Body"/>
        <w:rPr>
          <w:sz w:val="22"/>
          <w:szCs w:val="22"/>
        </w:rPr>
      </w:pPr>
      <w:r>
        <w:rPr>
          <w:sz w:val="22"/>
          <w:szCs w:val="22"/>
          <w:rtl w:val="0"/>
          <w:lang w:val="en-US"/>
        </w:rPr>
        <w:t>Executive Leadership Support (ELS) is a community that brings together top executive assistants who support the world</w:t>
      </w:r>
      <w:r>
        <w:rPr>
          <w:sz w:val="22"/>
          <w:szCs w:val="22"/>
          <w:rtl w:val="0"/>
        </w:rPr>
        <w:t>’</w:t>
      </w:r>
      <w:r>
        <w:rPr>
          <w:sz w:val="22"/>
          <w:szCs w:val="22"/>
          <w:rtl w:val="0"/>
          <w:lang w:val="en-US"/>
        </w:rPr>
        <w:t xml:space="preserve">s most influential leaders, with the mission to educate and empower them to achieve greatness in their careers. At ELS Forum, our unique event experience, EAs get the support, training and inspiration they </w:t>
      </w:r>
      <w:r>
        <w:rPr>
          <w:rFonts w:ascii="Calibri" w:cs="Calibri" w:hAnsi="Calibri" w:eastAsia="Calibri"/>
          <w:i w:val="1"/>
          <w:iCs w:val="1"/>
          <w:sz w:val="22"/>
          <w:szCs w:val="22"/>
          <w:rtl w:val="0"/>
          <w:lang w:val="en-US"/>
        </w:rPr>
        <w:t>really</w:t>
      </w:r>
      <w:r>
        <w:rPr>
          <w:sz w:val="22"/>
          <w:szCs w:val="22"/>
          <w:rtl w:val="0"/>
          <w:lang w:val="en-US"/>
        </w:rPr>
        <w:t xml:space="preserve"> need to take their career to the next level by focusing on what drives performance, purpose, passion and profit. Because when they shine, the organization shines.</w:t>
      </w:r>
      <w:r>
        <w:rPr>
          <w:sz w:val="22"/>
          <w:szCs w:val="22"/>
          <w:rtl w:val="0"/>
        </w:rPr>
        <w:t>  </w:t>
      </w:r>
    </w:p>
    <w:p>
      <w:pPr>
        <w:pStyle w:val="Body"/>
      </w:pPr>
    </w:p>
    <w:p>
      <w:pPr>
        <w:pStyle w:val="Normal (Web)"/>
      </w:pPr>
      <w:r>
        <w:rPr>
          <w:rFonts w:ascii="Calibri" w:cs="Calibri" w:hAnsi="Calibri" w:eastAsia="Calibri"/>
          <w:b w:val="1"/>
          <w:bCs w:val="1"/>
          <w:color w:val="000000"/>
          <w:sz w:val="22"/>
          <w:szCs w:val="22"/>
          <w:u w:color="000000"/>
          <w:rtl w:val="0"/>
          <w:lang w:val="en-US"/>
        </w:rPr>
        <w:t>BY ATTENDING THIS FORUM, I WILL:</w:t>
      </w:r>
    </w:p>
    <w:p>
      <w:pPr>
        <w:pStyle w:val="Normal (Web)"/>
        <w:numPr>
          <w:ilvl w:val="0"/>
          <w:numId w:val="2"/>
        </w:numPr>
        <w:bidi w:val="0"/>
        <w:ind w:right="0"/>
        <w:jc w:val="left"/>
        <w:rPr>
          <w:rFonts w:ascii="Calibri" w:cs="Calibri" w:hAnsi="Calibri" w:eastAsia="Calibri"/>
          <w:sz w:val="22"/>
          <w:szCs w:val="22"/>
          <w:rtl w:val="0"/>
          <w:lang w:val="en-US"/>
        </w:rPr>
      </w:pPr>
      <w:r>
        <w:rPr>
          <w:rFonts w:ascii="Calibri" w:cs="Calibri" w:hAnsi="Calibri" w:eastAsia="Calibri"/>
          <w:color w:val="000000"/>
          <w:sz w:val="22"/>
          <w:szCs w:val="22"/>
          <w:u w:color="000000"/>
          <w:rtl w:val="0"/>
          <w:lang w:val="en-US"/>
        </w:rPr>
        <w:t>Gain high-value training from world-renowned instructors that will enhance my EA execution and positively impact our company.</w:t>
      </w:r>
      <w:r>
        <w:rPr>
          <w:rFonts w:ascii="Calibri" w:cs="Calibri" w:hAnsi="Calibri" w:eastAsia="Calibri"/>
          <w:color w:val="000000"/>
          <w:sz w:val="22"/>
          <w:szCs w:val="22"/>
          <w:u w:color="000000"/>
          <w:rtl w:val="0"/>
          <w:lang w:val="en-US"/>
        </w:rPr>
        <w:t> </w:t>
      </w:r>
    </w:p>
    <w:p>
      <w:pPr>
        <w:pStyle w:val="Normal (Web)"/>
        <w:numPr>
          <w:ilvl w:val="0"/>
          <w:numId w:val="2"/>
        </w:numPr>
        <w:bidi w:val="0"/>
        <w:ind w:right="0"/>
        <w:jc w:val="left"/>
        <w:rPr>
          <w:rFonts w:ascii="Calibri" w:cs="Calibri" w:hAnsi="Calibri" w:eastAsia="Calibri"/>
          <w:sz w:val="22"/>
          <w:szCs w:val="22"/>
          <w:rtl w:val="0"/>
          <w:lang w:val="en-US"/>
        </w:rPr>
      </w:pPr>
      <w:r>
        <w:rPr>
          <w:rFonts w:ascii="Calibri" w:cs="Calibri" w:hAnsi="Calibri" w:eastAsia="Calibri"/>
          <w:color w:val="222222"/>
          <w:sz w:val="22"/>
          <w:szCs w:val="22"/>
          <w:u w:color="222222"/>
          <w:rtl w:val="0"/>
          <w:lang w:val="en-US"/>
        </w:rPr>
        <w:t>Learn expert lessons in time management that will help me relieve tension and accomplish more in less time with zero burnout.</w:t>
      </w:r>
    </w:p>
    <w:p>
      <w:pPr>
        <w:pStyle w:val="Normal (Web)"/>
        <w:numPr>
          <w:ilvl w:val="0"/>
          <w:numId w:val="2"/>
        </w:numPr>
        <w:bidi w:val="0"/>
        <w:ind w:right="0"/>
        <w:jc w:val="left"/>
        <w:rPr>
          <w:rFonts w:ascii="Calibri" w:cs="Calibri" w:hAnsi="Calibri" w:eastAsia="Calibri"/>
          <w:sz w:val="22"/>
          <w:szCs w:val="22"/>
          <w:rtl w:val="0"/>
          <w:lang w:val="en-US"/>
        </w:rPr>
      </w:pPr>
      <w:r>
        <w:rPr>
          <w:rFonts w:ascii="Calibri" w:cs="Calibri" w:hAnsi="Calibri" w:eastAsia="Calibri"/>
          <w:color w:val="222222"/>
          <w:sz w:val="22"/>
          <w:szCs w:val="22"/>
          <w:u w:color="222222"/>
          <w:rtl w:val="0"/>
          <w:lang w:val="en-US"/>
        </w:rPr>
        <w:t>Develop my power and influence to enable me to make authoritative decisions and act on behalf of my executive and the organization.</w:t>
      </w:r>
    </w:p>
    <w:p>
      <w:pPr>
        <w:pStyle w:val="Normal (Web)"/>
        <w:numPr>
          <w:ilvl w:val="0"/>
          <w:numId w:val="2"/>
        </w:numPr>
        <w:bidi w:val="0"/>
        <w:ind w:right="0"/>
        <w:jc w:val="left"/>
        <w:rPr>
          <w:rFonts w:ascii="Calibri" w:cs="Calibri" w:hAnsi="Calibri" w:eastAsia="Calibri"/>
          <w:sz w:val="22"/>
          <w:szCs w:val="22"/>
          <w:rtl w:val="0"/>
          <w:lang w:val="en-US"/>
        </w:rPr>
      </w:pPr>
      <w:r>
        <w:rPr>
          <w:rFonts w:ascii="Calibri" w:cs="Calibri" w:hAnsi="Calibri" w:eastAsia="Calibri"/>
          <w:color w:val="222222"/>
          <w:sz w:val="22"/>
          <w:szCs w:val="22"/>
          <w:u w:color="222222"/>
          <w:rtl w:val="0"/>
          <w:lang w:val="en-US"/>
        </w:rPr>
        <w:t>Hone next-level communication skills that allow me to interact with key stakeholders, manage different personalities towards common goals and diffuse high-pressure situations.</w:t>
      </w:r>
      <w:r>
        <w:rPr>
          <w:rFonts w:ascii="Calibri" w:cs="Calibri" w:hAnsi="Calibri" w:eastAsia="Calibri"/>
          <w:color w:val="222222"/>
          <w:sz w:val="22"/>
          <w:szCs w:val="22"/>
          <w:u w:color="222222"/>
          <w:rtl w:val="0"/>
          <w:lang w:val="en-US"/>
        </w:rPr>
        <w:t> </w:t>
      </w:r>
    </w:p>
    <w:p>
      <w:pPr>
        <w:pStyle w:val="Normal (Web)"/>
        <w:numPr>
          <w:ilvl w:val="0"/>
          <w:numId w:val="2"/>
        </w:numPr>
        <w:bidi w:val="0"/>
        <w:ind w:right="0"/>
        <w:jc w:val="left"/>
        <w:rPr>
          <w:rFonts w:ascii="Calibri" w:cs="Calibri" w:hAnsi="Calibri" w:eastAsia="Calibri"/>
          <w:sz w:val="22"/>
          <w:szCs w:val="22"/>
          <w:rtl w:val="0"/>
          <w:lang w:val="en-US"/>
        </w:rPr>
      </w:pPr>
      <w:r>
        <w:rPr>
          <w:rFonts w:ascii="Calibri" w:cs="Calibri" w:hAnsi="Calibri" w:eastAsia="Calibri"/>
          <w:color w:val="222222"/>
          <w:sz w:val="22"/>
          <w:szCs w:val="22"/>
          <w:u w:color="222222"/>
          <w:rtl w:val="0"/>
          <w:lang w:val="en-US"/>
        </w:rPr>
        <w:t>Master the art of negotiation so I can effectively obtain what I need for my executive and company.</w:t>
      </w:r>
    </w:p>
    <w:p>
      <w:pPr>
        <w:pStyle w:val="Normal (Web)"/>
        <w:numPr>
          <w:ilvl w:val="0"/>
          <w:numId w:val="2"/>
        </w:numPr>
        <w:bidi w:val="0"/>
        <w:ind w:right="0"/>
        <w:jc w:val="left"/>
        <w:rPr>
          <w:rFonts w:ascii="Calibri" w:cs="Calibri" w:hAnsi="Calibri" w:eastAsia="Calibri"/>
          <w:sz w:val="22"/>
          <w:szCs w:val="22"/>
          <w:rtl w:val="0"/>
          <w:lang w:val="en-US"/>
        </w:rPr>
      </w:pPr>
      <w:r>
        <w:rPr>
          <w:rFonts w:ascii="Calibri" w:cs="Calibri" w:hAnsi="Calibri" w:eastAsia="Calibri"/>
          <w:color w:val="222222"/>
          <w:sz w:val="22"/>
          <w:szCs w:val="22"/>
          <w:u w:color="222222"/>
          <w:rtl w:val="0"/>
          <w:lang w:val="en-US"/>
        </w:rPr>
        <w:t>Establish</w:t>
      </w:r>
      <w:r>
        <w:rPr>
          <w:rFonts w:ascii="Calibri" w:cs="Calibri" w:hAnsi="Calibri" w:eastAsia="Calibri"/>
          <w:color w:val="000000"/>
          <w:sz w:val="22"/>
          <w:szCs w:val="22"/>
          <w:u w:color="000000"/>
          <w:rtl w:val="0"/>
          <w:lang w:val="en-US"/>
        </w:rPr>
        <w:t xml:space="preserve"> strategically beneficial relationships with other like-minded EAs. </w:t>
      </w:r>
      <w:r>
        <w:rPr>
          <w:rFonts w:ascii="Calibri" w:cs="Calibri" w:hAnsi="Calibri" w:eastAsia="Calibri"/>
          <w:color w:val="222222"/>
          <w:sz w:val="22"/>
          <w:szCs w:val="22"/>
          <w:u w:color="222222"/>
          <w:rtl w:val="0"/>
          <w:lang w:val="en-US"/>
        </w:rPr>
        <w:t>And more!</w:t>
      </w:r>
    </w:p>
    <w:p>
      <w:pPr>
        <w:pStyle w:val="Body"/>
        <w:rPr>
          <w:rFonts w:ascii="Times" w:cs="Times" w:hAnsi="Times" w:eastAsia="Times"/>
          <w:sz w:val="20"/>
          <w:szCs w:val="20"/>
        </w:rPr>
      </w:pPr>
    </w:p>
    <w:p>
      <w:pPr>
        <w:pStyle w:val="Normal (Web)"/>
      </w:pPr>
      <w:r>
        <w:rPr>
          <w:rFonts w:ascii="Calibri" w:cs="Calibri" w:hAnsi="Calibri" w:eastAsia="Calibri"/>
          <w:b w:val="1"/>
          <w:bCs w:val="1"/>
          <w:color w:val="000000"/>
          <w:sz w:val="22"/>
          <w:szCs w:val="22"/>
          <w:u w:color="000000"/>
          <w:rtl w:val="0"/>
          <w:lang w:val="en-US"/>
        </w:rPr>
        <w:t xml:space="preserve">Forum registration includes: </w:t>
      </w:r>
      <w:r>
        <w:rPr>
          <w:rFonts w:ascii="Calibri" w:cs="Calibri" w:hAnsi="Calibri" w:eastAsia="Calibri"/>
          <w:color w:val="000000"/>
          <w:sz w:val="22"/>
          <w:szCs w:val="22"/>
          <w:u w:color="000000"/>
          <w:rtl w:val="0"/>
          <w:lang w:val="en-US"/>
        </w:rPr>
        <w:t xml:space="preserve">Total Investment: </w:t>
      </w:r>
      <w:r>
        <w:rPr>
          <w:rFonts w:ascii="Calibri" w:cs="Calibri" w:hAnsi="Calibri" w:eastAsia="Calibri"/>
          <w:color w:val="000000"/>
          <w:sz w:val="22"/>
          <w:szCs w:val="22"/>
          <w:u w:color="000000"/>
          <w:shd w:val="clear" w:color="auto" w:fill="ffff00"/>
          <w:rtl w:val="0"/>
          <w:lang w:val="en-US"/>
        </w:rPr>
        <w:t>(INSERT Registration Pricing)</w:t>
      </w:r>
    </w:p>
    <w:p>
      <w:pPr>
        <w:pStyle w:val="Normal (Web)"/>
        <w:numPr>
          <w:ilvl w:val="0"/>
          <w:numId w:val="4"/>
        </w:numPr>
        <w:bidi w:val="0"/>
        <w:ind w:right="0"/>
        <w:jc w:val="left"/>
        <w:rPr>
          <w:rFonts w:ascii="Calibri" w:cs="Calibri" w:hAnsi="Calibri" w:eastAsia="Calibri"/>
          <w:sz w:val="22"/>
          <w:szCs w:val="22"/>
          <w:rtl w:val="0"/>
          <w:lang w:val="en-US"/>
        </w:rPr>
      </w:pPr>
      <w:r>
        <w:rPr>
          <w:rFonts w:ascii="Calibri" w:cs="Calibri" w:hAnsi="Calibri" w:eastAsia="Calibri"/>
          <w:color w:val="000000"/>
          <w:sz w:val="22"/>
          <w:szCs w:val="22"/>
          <w:u w:color="000000"/>
          <w:rtl w:val="0"/>
          <w:lang w:val="en-US"/>
        </w:rPr>
        <w:t>Access to all sessions, workshops and networking functions</w:t>
      </w:r>
      <w:r>
        <w:rPr>
          <w:rFonts w:ascii="Calibri" w:cs="Calibri" w:hAnsi="Calibri" w:eastAsia="Calibri"/>
          <w:color w:val="000000"/>
          <w:sz w:val="22"/>
          <w:szCs w:val="22"/>
          <w:u w:color="000000"/>
          <w:rtl w:val="0"/>
          <w:lang w:val="en-US"/>
        </w:rPr>
        <w:t> </w:t>
      </w:r>
    </w:p>
    <w:p>
      <w:pPr>
        <w:pStyle w:val="Normal (Web)"/>
        <w:numPr>
          <w:ilvl w:val="0"/>
          <w:numId w:val="4"/>
        </w:numPr>
        <w:bidi w:val="0"/>
        <w:ind w:right="0"/>
        <w:jc w:val="left"/>
        <w:rPr>
          <w:rFonts w:ascii="Helvetica" w:hAnsi="Helvetica"/>
          <w:sz w:val="22"/>
          <w:szCs w:val="22"/>
          <w:rtl w:val="0"/>
          <w:lang w:val="en-US"/>
        </w:rPr>
      </w:pPr>
      <w:r>
        <w:rPr>
          <w:rFonts w:ascii="Calibri" w:cs="Calibri" w:hAnsi="Calibri" w:eastAsia="Calibri"/>
          <w:color w:val="000000"/>
          <w:sz w:val="22"/>
          <w:szCs w:val="22"/>
          <w:u w:color="000000"/>
          <w:rtl w:val="0"/>
          <w:lang w:val="en-US"/>
        </w:rPr>
        <w:t>Opportunity to meet with expert instructors and leading admin professionals</w:t>
      </w:r>
    </w:p>
    <w:p>
      <w:pPr>
        <w:pStyle w:val="Normal (Web)"/>
        <w:numPr>
          <w:ilvl w:val="0"/>
          <w:numId w:val="4"/>
        </w:numPr>
        <w:bidi w:val="0"/>
        <w:ind w:right="0"/>
        <w:jc w:val="left"/>
        <w:rPr>
          <w:rFonts w:ascii="Calibri" w:cs="Calibri" w:hAnsi="Calibri" w:eastAsia="Calibri"/>
          <w:sz w:val="22"/>
          <w:szCs w:val="22"/>
          <w:rtl w:val="0"/>
          <w:lang w:val="en-US"/>
        </w:rPr>
      </w:pPr>
      <w:r>
        <w:rPr>
          <w:rFonts w:ascii="Calibri" w:cs="Calibri" w:hAnsi="Calibri" w:eastAsia="Calibri"/>
          <w:color w:val="000000"/>
          <w:sz w:val="22"/>
          <w:szCs w:val="22"/>
          <w:u w:color="000000"/>
          <w:rtl w:val="0"/>
          <w:lang w:val="en-US"/>
        </w:rPr>
        <w:t>Digital access to all instructor materials, action item worksheets and anonymous live polling results</w:t>
      </w:r>
    </w:p>
    <w:p>
      <w:pPr>
        <w:pStyle w:val="Normal (Web)"/>
        <w:numPr>
          <w:ilvl w:val="0"/>
          <w:numId w:val="4"/>
        </w:numPr>
        <w:bidi w:val="0"/>
        <w:ind w:right="0"/>
        <w:jc w:val="left"/>
        <w:rPr>
          <w:rFonts w:ascii="Calibri" w:cs="Calibri" w:hAnsi="Calibri" w:eastAsia="Calibri"/>
          <w:sz w:val="22"/>
          <w:szCs w:val="22"/>
          <w:rtl w:val="0"/>
          <w:lang w:val="en-US"/>
        </w:rPr>
      </w:pPr>
      <w:r>
        <w:rPr>
          <w:rFonts w:ascii="Calibri" w:cs="Calibri" w:hAnsi="Calibri" w:eastAsia="Calibri"/>
          <w:color w:val="000000"/>
          <w:sz w:val="22"/>
          <w:szCs w:val="22"/>
          <w:u w:color="000000"/>
          <w:rtl w:val="0"/>
          <w:lang w:val="en-US"/>
        </w:rPr>
        <w:t>Refreshments and luncheon on both days (previous attendees say the conversations they had with their peers during lunch and networking breaks are just as valuable as the speaker sessions!)</w:t>
      </w:r>
    </w:p>
    <w:p>
      <w:pPr>
        <w:pStyle w:val="Body"/>
        <w:rPr>
          <w:rFonts w:ascii="Times" w:cs="Times" w:hAnsi="Times" w:eastAsia="Times"/>
          <w:sz w:val="20"/>
          <w:szCs w:val="20"/>
        </w:rPr>
      </w:pPr>
    </w:p>
    <w:p>
      <w:pPr>
        <w:pStyle w:val="Normal (Web)"/>
      </w:pPr>
      <w:r>
        <w:rPr>
          <w:rFonts w:ascii="Calibri" w:cs="Calibri" w:hAnsi="Calibri" w:eastAsia="Calibri"/>
          <w:color w:val="000000"/>
          <w:sz w:val="22"/>
          <w:szCs w:val="22"/>
          <w:u w:color="000000"/>
          <w:shd w:val="clear" w:color="auto" w:fill="ffff00"/>
          <w:rtl w:val="0"/>
          <w:lang w:val="en-US"/>
        </w:rPr>
        <w:t>(ATTACH AGENDA)</w:t>
      </w:r>
      <w:r>
        <w:rPr>
          <w:rFonts w:ascii="Calibri" w:cs="Calibri" w:hAnsi="Calibri" w:eastAsia="Calibri"/>
          <w:color w:val="000000"/>
          <w:sz w:val="22"/>
          <w:szCs w:val="22"/>
          <w:u w:color="000000"/>
          <w:rtl w:val="0"/>
          <w:lang w:val="en-US"/>
        </w:rPr>
        <w:t xml:space="preserve"> To further illustrate the incredible value this event delivers, I have attached a copy of the agenda, which outlines the instructors, course topics and learning objectives. Want more information? Feel free to visit </w:t>
      </w:r>
      <w:r>
        <w:rPr>
          <w:rStyle w:val="Hyperlink.0"/>
        </w:rPr>
        <w:fldChar w:fldCharType="begin" w:fldLock="0"/>
      </w:r>
      <w:r>
        <w:rPr>
          <w:rStyle w:val="Hyperlink.0"/>
        </w:rPr>
        <w:instrText xml:space="preserve"> HYPERLINK "https://elsforum.com/"</w:instrText>
      </w:r>
      <w:r>
        <w:rPr>
          <w:rStyle w:val="Hyperlink.0"/>
        </w:rPr>
        <w:fldChar w:fldCharType="separate" w:fldLock="0"/>
      </w:r>
      <w:r>
        <w:rPr>
          <w:rStyle w:val="Hyperlink.0"/>
          <w:rtl w:val="0"/>
        </w:rPr>
        <w:t>elsforum.com</w:t>
      </w:r>
      <w:r>
        <w:rPr/>
        <w:fldChar w:fldCharType="end" w:fldLock="0"/>
      </w:r>
      <w:r>
        <w:rPr>
          <w:rFonts w:ascii="Calibri" w:cs="Calibri" w:hAnsi="Calibri" w:eastAsia="Calibri"/>
          <w:color w:val="000000"/>
          <w:sz w:val="22"/>
          <w:szCs w:val="22"/>
          <w:u w:color="000000"/>
          <w:rtl w:val="0"/>
          <w:lang w:val="en-US"/>
        </w:rPr>
        <w:t>.</w:t>
      </w:r>
    </w:p>
    <w:p>
      <w:pPr>
        <w:pStyle w:val="Body"/>
      </w:pPr>
    </w:p>
    <w:p>
      <w:pPr>
        <w:pStyle w:val="Normal (Web)"/>
        <w:rPr>
          <w:rFonts w:ascii="Calibri" w:cs="Calibri" w:hAnsi="Calibri" w:eastAsia="Calibri"/>
          <w:color w:val="000000"/>
          <w:sz w:val="22"/>
          <w:szCs w:val="22"/>
          <w:u w:color="000000"/>
        </w:rPr>
      </w:pPr>
      <w:r>
        <w:rPr>
          <w:rFonts w:ascii="Calibri" w:cs="Calibri" w:hAnsi="Calibri" w:eastAsia="Calibri"/>
          <w:color w:val="000000"/>
          <w:sz w:val="22"/>
          <w:szCs w:val="22"/>
          <w:u w:color="000000"/>
          <w:rtl w:val="0"/>
          <w:lang w:val="en-US"/>
        </w:rPr>
        <w:t>These ELS Forum producers are smart. They keep attendance limited to facilitate meaningful interactivity and deeper engagement. As such, I have a small window of time to secure my seat. I</w:t>
      </w:r>
      <w:r>
        <w:rPr>
          <w:rFonts w:ascii="Calibri" w:cs="Calibri" w:hAnsi="Calibri" w:eastAsia="Calibri"/>
          <w:color w:val="000000"/>
          <w:sz w:val="22"/>
          <w:szCs w:val="22"/>
          <w:u w:color="000000"/>
          <w:rtl w:val="0"/>
          <w:lang w:val="en-US"/>
        </w:rPr>
        <w:t>’</w:t>
      </w:r>
      <w:r>
        <w:rPr>
          <w:rFonts w:ascii="Calibri" w:cs="Calibri" w:hAnsi="Calibri" w:eastAsia="Calibri"/>
          <w:color w:val="000000"/>
          <w:sz w:val="22"/>
          <w:szCs w:val="22"/>
          <w:u w:color="000000"/>
          <w:rtl w:val="0"/>
          <w:lang w:val="en-US"/>
        </w:rPr>
        <w:t>m thankful for your consideration of my request and would sincerely appreciate your approval within the next week so that we may take advantage of this game-changing opportunity. I truly hope we can work together in support of my professional development as an investment in the future of this organization.</w:t>
      </w:r>
      <w:r>
        <w:rPr>
          <w:rFonts w:ascii="Calibri" w:cs="Calibri" w:hAnsi="Calibri" w:eastAsia="Calibri"/>
          <w:color w:val="000000"/>
          <w:sz w:val="22"/>
          <w:szCs w:val="22"/>
          <w:u w:color="000000"/>
          <w:rtl w:val="0"/>
          <w:lang w:val="en-US"/>
        </w:rPr>
        <w:t> </w:t>
      </w:r>
    </w:p>
    <w:p>
      <w:pPr>
        <w:pStyle w:val="Normal (Web)"/>
      </w:pPr>
    </w:p>
    <w:p>
      <w:pPr>
        <w:pStyle w:val="Normal (Web)"/>
        <w:rPr>
          <w:rFonts w:ascii="Calibri" w:cs="Calibri" w:hAnsi="Calibri" w:eastAsia="Calibri"/>
          <w:color w:val="000000"/>
          <w:sz w:val="22"/>
          <w:szCs w:val="22"/>
          <w:u w:color="000000"/>
        </w:rPr>
      </w:pPr>
      <w:r>
        <w:rPr>
          <w:rFonts w:ascii="Calibri" w:cs="Calibri" w:hAnsi="Calibri" w:eastAsia="Calibri"/>
          <w:color w:val="000000"/>
          <w:sz w:val="22"/>
          <w:szCs w:val="22"/>
          <w:u w:color="000000"/>
          <w:rtl w:val="0"/>
          <w:lang w:val="en-US"/>
        </w:rPr>
        <w:t>Sincerely,</w:t>
      </w:r>
      <w:r>
        <w:rPr>
          <w:rFonts w:ascii="Calibri" w:cs="Calibri" w:hAnsi="Calibri" w:eastAsia="Calibri"/>
          <w:color w:val="000000"/>
          <w:sz w:val="22"/>
          <w:szCs w:val="22"/>
          <w:u w:color="000000"/>
          <w:rtl w:val="0"/>
          <w:lang w:val="en-US"/>
        </w:rPr>
        <w:t> </w:t>
      </w:r>
    </w:p>
    <w:p>
      <w:pPr>
        <w:pStyle w:val="Normal (Web)"/>
      </w:pPr>
      <w:r>
        <w:rPr>
          <w:rFonts w:ascii="Calibri" w:cs="Calibri" w:hAnsi="Calibri" w:eastAsia="Calibri"/>
          <w:color w:val="000000"/>
          <w:sz w:val="22"/>
          <w:szCs w:val="22"/>
          <w:u w:color="000000"/>
          <w:rtl w:val="0"/>
          <w:lang w:val="en-US"/>
        </w:rPr>
        <w:t>_______________________ (</w:t>
      </w:r>
      <w:r>
        <w:rPr>
          <w:rFonts w:ascii="Calibri" w:cs="Calibri" w:hAnsi="Calibri" w:eastAsia="Calibri"/>
          <w:color w:val="000000"/>
          <w:sz w:val="22"/>
          <w:szCs w:val="22"/>
          <w:u w:color="000000"/>
          <w:shd w:val="clear" w:color="auto" w:fill="ffff00"/>
          <w:rtl w:val="0"/>
          <w:lang w:val="en-US"/>
        </w:rPr>
        <w:t>Your Name)</w:t>
      </w:r>
      <w:r>
        <w:rPr>
          <w:rFonts w:ascii="Calibri" w:cs="Calibri" w:hAnsi="Calibri" w:eastAsia="Calibri"/>
          <w:color w:val="000000"/>
          <w:sz w:val="22"/>
          <w:szCs w:val="22"/>
          <w:u w:color="000000"/>
          <w:rtl w:val="0"/>
          <w:lang w:val="en-US"/>
        </w:rPr>
        <w:t> </w:t>
      </w:r>
    </w:p>
    <w:sectPr>
      <w:headerReference w:type="default" r:id="rId4"/>
      <w:footerReference w:type="default" r:id="rId5"/>
      <w:pgSz w:w="12240" w:h="15840" w:orient="portrait"/>
      <w:pgMar w:top="1413" w:right="1440" w:bottom="1440" w:left="1440" w:header="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Time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pPr>
    <w:r>
      <w:drawing>
        <wp:anchor distT="152400" distB="152400" distL="152400" distR="152400" simplePos="0" relativeHeight="251658240" behindDoc="1" locked="0" layoutInCell="1" allowOverlap="1">
          <wp:simplePos x="0" y="0"/>
          <wp:positionH relativeFrom="page">
            <wp:posOffset>-21771</wp:posOffset>
          </wp:positionH>
          <wp:positionV relativeFrom="page">
            <wp:posOffset>0</wp:posOffset>
          </wp:positionV>
          <wp:extent cx="7815943" cy="10114799"/>
          <wp:effectExtent l="0" t="0" r="0" b="0"/>
          <wp:wrapNone/>
          <wp:docPr id="1073741825" name="officeArt object" descr="Approval Letter.jpg"/>
          <wp:cNvGraphicFramePr/>
          <a:graphic xmlns:a="http://schemas.openxmlformats.org/drawingml/2006/main">
            <a:graphicData uri="http://schemas.openxmlformats.org/drawingml/2006/picture">
              <pic:pic xmlns:pic="http://schemas.openxmlformats.org/drawingml/2006/picture">
                <pic:nvPicPr>
                  <pic:cNvPr id="1073741825" name="Approval Letter.jpg" descr="Approval Letter.jpg"/>
                  <pic:cNvPicPr>
                    <a:picLocks noChangeAspect="1"/>
                  </pic:cNvPicPr>
                </pic:nvPicPr>
                <pic:blipFill>
                  <a:blip r:embed="rId1">
                    <a:extLst/>
                  </a:blip>
                  <a:stretch>
                    <a:fillRect/>
                  </a:stretch>
                </pic:blipFill>
                <pic:spPr>
                  <a:xfrm>
                    <a:off x="0" y="0"/>
                    <a:ext cx="7815943" cy="10114799"/>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left" w:pos="72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left" w:pos="72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Normal (Web)">
    <w:name w:val="Normal (Web)"/>
    <w:next w:val="Normal (We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character" w:styleId="Link">
    <w:name w:val="Link"/>
    <w:rPr>
      <w:color w:val="0563c1"/>
      <w:u w:val="single" w:color="0563c1"/>
    </w:rPr>
  </w:style>
  <w:style w:type="character" w:styleId="Hyperlink.0">
    <w:name w:val="Hyperlink.0"/>
    <w:basedOn w:val="Link"/>
    <w:next w:val="Hyperlink.0"/>
    <w:rPr>
      <w:rFonts w:ascii="Calibri" w:cs="Calibri" w:hAnsi="Calibri" w:eastAsia="Calibri"/>
      <w:color w:val="1155cc"/>
      <w:sz w:val="22"/>
      <w:szCs w:val="22"/>
      <w:u w:color="1155cc"/>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